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B" w:rsidRPr="0057733F" w:rsidRDefault="0026375B" w:rsidP="0026375B">
      <w:pPr>
        <w:pStyle w:val="HTML"/>
        <w:shd w:val="clear" w:color="auto" w:fill="FFFFFF"/>
        <w:rPr>
          <w:rFonts w:ascii="Times New Roman" w:hAnsi="Times New Roman" w:cs="Times New Roman"/>
          <w:b/>
          <w:color w:val="151515"/>
          <w:sz w:val="28"/>
          <w:szCs w:val="28"/>
        </w:rPr>
      </w:pPr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ГУ «Управление здравоохранения» </w:t>
      </w:r>
      <w:proofErr w:type="spellStart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>Акмолинской</w:t>
      </w:r>
      <w:proofErr w:type="spellEnd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области объявляет конкурс на занятие вакантной должности директора государственного коммунального предприятия на праве хозяйственного ведения «Многопрофильная областная детская больница» при управлении здравоохранения </w:t>
      </w:r>
      <w:proofErr w:type="spellStart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>Акмолинской</w:t>
      </w:r>
      <w:proofErr w:type="spellEnd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области расположенного по адресу </w:t>
      </w:r>
      <w:proofErr w:type="gramStart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>г</w:t>
      </w:r>
      <w:proofErr w:type="gramEnd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. Кокшетау ул. </w:t>
      </w:r>
      <w:proofErr w:type="spellStart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>Сатпаева</w:t>
      </w:r>
      <w:proofErr w:type="spellEnd"/>
      <w:r w:rsidRPr="0057733F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д.87 а.</w:t>
      </w:r>
    </w:p>
    <w:p w:rsidR="0026375B" w:rsidRDefault="0026375B" w:rsidP="0026375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6375B" w:rsidRPr="00C11B30" w:rsidRDefault="0026375B" w:rsidP="0026375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1.Дата</w:t>
      </w:r>
      <w:r w:rsidRPr="00C11B30">
        <w:rPr>
          <w:rFonts w:ascii="Times New Roman" w:hAnsi="Times New Roman"/>
          <w:sz w:val="28"/>
          <w:szCs w:val="28"/>
        </w:rPr>
        <w:t xml:space="preserve"> и место проведения конкурса</w:t>
      </w:r>
      <w:r>
        <w:rPr>
          <w:rFonts w:ascii="Times New Roman" w:hAnsi="Times New Roman"/>
          <w:sz w:val="28"/>
          <w:szCs w:val="28"/>
        </w:rPr>
        <w:t>: 06 сентября 2021</w:t>
      </w:r>
      <w:r w:rsidRPr="00C11B30">
        <w:rPr>
          <w:rFonts w:ascii="Times New Roman" w:hAnsi="Times New Roman"/>
          <w:sz w:val="28"/>
          <w:szCs w:val="28"/>
        </w:rPr>
        <w:t>года  в 11 часов 00 мину</w:t>
      </w:r>
      <w:r>
        <w:rPr>
          <w:rFonts w:ascii="Times New Roman" w:hAnsi="Times New Roman"/>
          <w:sz w:val="28"/>
          <w:szCs w:val="28"/>
        </w:rPr>
        <w:t xml:space="preserve">т по адресу ул. </w:t>
      </w:r>
      <w:proofErr w:type="spellStart"/>
      <w:r>
        <w:rPr>
          <w:rFonts w:ascii="Times New Roman" w:hAnsi="Times New Roman"/>
          <w:sz w:val="28"/>
          <w:szCs w:val="28"/>
        </w:rPr>
        <w:t>Сатпаева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87А  г. Кокшетау </w:t>
      </w:r>
      <w:proofErr w:type="spellStart"/>
      <w:r>
        <w:rPr>
          <w:rFonts w:ascii="Times New Roman" w:hAnsi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область Республика Казахстан. </w:t>
      </w:r>
    </w:p>
    <w:p w:rsidR="0026375B" w:rsidRDefault="0026375B" w:rsidP="00263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1B30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Pr="00C11B30">
        <w:rPr>
          <w:rFonts w:ascii="Times New Roman" w:hAnsi="Times New Roman" w:cs="Times New Roman"/>
          <w:sz w:val="28"/>
          <w:szCs w:val="28"/>
        </w:rPr>
        <w:t>осударственное</w:t>
      </w:r>
      <w:proofErr w:type="spellEnd"/>
      <w:r w:rsidRPr="00C11B30">
        <w:rPr>
          <w:rFonts w:ascii="Times New Roman" w:hAnsi="Times New Roman" w:cs="Times New Roman"/>
          <w:sz w:val="28"/>
          <w:szCs w:val="28"/>
        </w:rPr>
        <w:t xml:space="preserve"> коммунальное предприятия на праве хозяйственного ведения «</w:t>
      </w:r>
      <w:r w:rsidRPr="00C11B30">
        <w:rPr>
          <w:rFonts w:ascii="Times New Roman" w:hAnsi="Times New Roman" w:cs="Times New Roman"/>
          <w:sz w:val="28"/>
          <w:szCs w:val="28"/>
          <w:lang w:val="kk-KZ"/>
        </w:rPr>
        <w:t>Многопрофильная областная детская больница</w:t>
      </w:r>
      <w:r w:rsidRPr="00C11B30">
        <w:rPr>
          <w:rFonts w:ascii="Times New Roman" w:hAnsi="Times New Roman" w:cs="Times New Roman"/>
          <w:color w:val="000000"/>
          <w:sz w:val="28"/>
          <w:szCs w:val="28"/>
        </w:rPr>
        <w:t xml:space="preserve">» при управлении здравоохранения </w:t>
      </w:r>
      <w:proofErr w:type="spellStart"/>
      <w:r w:rsidRPr="00C11B30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C11B3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индекс: 020000, Республика Казахстан </w:t>
      </w:r>
      <w:proofErr w:type="spellStart"/>
      <w:r>
        <w:rPr>
          <w:rFonts w:ascii="Times New Roman" w:hAnsi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областьг</w:t>
      </w:r>
      <w:proofErr w:type="spellEnd"/>
      <w:r>
        <w:rPr>
          <w:rFonts w:ascii="Times New Roman" w:hAnsi="Times New Roman"/>
          <w:sz w:val="28"/>
          <w:szCs w:val="28"/>
        </w:rPr>
        <w:t xml:space="preserve">. Кокшетау ул. </w:t>
      </w:r>
      <w:proofErr w:type="spellStart"/>
      <w:r>
        <w:rPr>
          <w:rFonts w:ascii="Times New Roman" w:hAnsi="Times New Roman"/>
          <w:sz w:val="28"/>
          <w:szCs w:val="28"/>
        </w:rPr>
        <w:t>Сатпаева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87А, телефон 87162-78-00-08, </w:t>
      </w:r>
      <w:r>
        <w:rPr>
          <w:rFonts w:ascii="Times New Roman" w:hAnsi="Times New Roman"/>
          <w:sz w:val="28"/>
          <w:szCs w:val="28"/>
          <w:lang w:val="en-GB"/>
        </w:rPr>
        <w:t>e</w:t>
      </w:r>
      <w:r w:rsidRPr="00464B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2B5A2B">
          <w:rPr>
            <w:rStyle w:val="a4"/>
            <w:rFonts w:ascii="Times New Roman" w:hAnsi="Times New Roman"/>
            <w:sz w:val="28"/>
            <w:szCs w:val="28"/>
          </w:rPr>
          <w:t>aodbkokshetau@mail.ru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26375B" w:rsidRPr="006B3E7A" w:rsidRDefault="0026375B" w:rsidP="00263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B3E7A">
        <w:rPr>
          <w:rFonts w:ascii="Times New Roman" w:hAnsi="Times New Roman"/>
          <w:sz w:val="28"/>
          <w:szCs w:val="28"/>
        </w:rPr>
        <w:t xml:space="preserve">Основной деятельностью государственного коммунального предприятия на праве хозяйственного ведения «Многопрофильная областная детская больница» при управлении здравоохранения </w:t>
      </w:r>
      <w:proofErr w:type="spellStart"/>
      <w:r w:rsidRPr="006B3E7A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6B3E7A">
        <w:rPr>
          <w:rFonts w:ascii="Times New Roman" w:hAnsi="Times New Roman"/>
          <w:sz w:val="28"/>
          <w:szCs w:val="28"/>
        </w:rPr>
        <w:t xml:space="preserve"> области является оказание специализированной медицинской помощи населению.</w:t>
      </w:r>
    </w:p>
    <w:p w:rsidR="0026375B" w:rsidRPr="00DE0D40" w:rsidRDefault="0026375B" w:rsidP="00263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DE0D40">
        <w:rPr>
          <w:rFonts w:ascii="Times New Roman" w:hAnsi="Times New Roman" w:cs="Times New Roman"/>
          <w:sz w:val="28"/>
          <w:szCs w:val="28"/>
        </w:rPr>
        <w:t>сновные должностные обязанности руководителя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375B" w:rsidRPr="00DE0D40" w:rsidRDefault="0026375B" w:rsidP="00263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>Руководит производственной, финансово-хозяйственной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финансово-хозяйственные деятельности.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0" w:name="z295"/>
      <w:bookmarkEnd w:id="0"/>
      <w:r w:rsidRPr="00DE0D40">
        <w:rPr>
          <w:rFonts w:ascii="Times New Roman" w:eastAsia="Times New Roman" w:hAnsi="Times New Roman" w:cs="Times New Roman"/>
          <w:sz w:val="28"/>
          <w:szCs w:val="28"/>
        </w:rPr>
        <w:t>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bookmarkStart w:id="1" w:name="z296"/>
      <w:bookmarkEnd w:id="1"/>
      <w:r w:rsidRPr="00DE0D40">
        <w:rPr>
          <w:rFonts w:ascii="Times New Roman" w:eastAsia="Times New Roman" w:hAnsi="Times New Roman" w:cs="Times New Roman"/>
          <w:sz w:val="28"/>
          <w:szCs w:val="28"/>
        </w:rPr>
        <w:t>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2" w:name="z297"/>
      <w:bookmarkEnd w:id="2"/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Несет персональную ответственность за соблюдение </w:t>
      </w:r>
      <w:proofErr w:type="spellStart"/>
      <w:r w:rsidRPr="00DE0D40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законодательства, и принятию мер по недопущению проявлений коррупции со своей стороны и подчиненных ему лиц.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3" w:name="z298"/>
      <w:bookmarkEnd w:id="3"/>
      <w:r w:rsidRPr="00DE0D40">
        <w:rPr>
          <w:rFonts w:ascii="Times New Roman" w:eastAsia="Times New Roman" w:hAnsi="Times New Roman" w:cs="Times New Roman"/>
          <w:sz w:val="28"/>
          <w:szCs w:val="28"/>
        </w:rPr>
        <w:t>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4" w:name="z299"/>
      <w:bookmarkEnd w:id="4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E0D40">
        <w:rPr>
          <w:rFonts w:ascii="Times New Roman" w:eastAsia="Times New Roman" w:hAnsi="Times New Roman" w:cs="Times New Roman"/>
          <w:sz w:val="28"/>
          <w:szCs w:val="28"/>
        </w:rPr>
        <w:t>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Принимает действенные меры по улучшению санитарно-эпидемиологической ситуации.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  </w:t>
      </w:r>
      <w:bookmarkStart w:id="5" w:name="z30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E0D40">
        <w:rPr>
          <w:rFonts w:ascii="Times New Roman" w:eastAsia="Times New Roman" w:hAnsi="Times New Roman" w:cs="Times New Roman"/>
          <w:sz w:val="28"/>
          <w:szCs w:val="28"/>
        </w:rPr>
        <w:t>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и гигиенических нормативов.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6" w:name="z301"/>
      <w:bookmarkEnd w:id="6"/>
      <w:r w:rsidRPr="00DE0D40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7" w:name="z302"/>
      <w:bookmarkEnd w:id="7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E0D40">
        <w:rPr>
          <w:rFonts w:ascii="Times New Roman" w:eastAsia="Times New Roman" w:hAnsi="Times New Roman" w:cs="Times New Roman"/>
          <w:sz w:val="28"/>
          <w:szCs w:val="28"/>
        </w:rPr>
        <w:t>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</w:t>
      </w:r>
    </w:p>
    <w:p w:rsidR="0026375B" w:rsidRPr="00DE0D40" w:rsidRDefault="0026375B" w:rsidP="00263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4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bookmarkStart w:id="8" w:name="z303"/>
      <w:bookmarkEnd w:id="8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E0D40">
        <w:rPr>
          <w:rFonts w:ascii="Times New Roman" w:eastAsia="Times New Roman" w:hAnsi="Times New Roman" w:cs="Times New Roman"/>
          <w:sz w:val="28"/>
          <w:szCs w:val="28"/>
        </w:rPr>
        <w:t>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безопасности, безопасности и охраны труда, санитарно-эпидемиологического режима. Обеспечивает своевременную отчетность организации.</w:t>
      </w:r>
    </w:p>
    <w:p w:rsidR="0026375B" w:rsidRPr="00E034BB" w:rsidRDefault="0026375B" w:rsidP="00263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34BB">
        <w:rPr>
          <w:rFonts w:ascii="Times New Roman" w:hAnsi="Times New Roman" w:cs="Times New Roman"/>
          <w:sz w:val="28"/>
          <w:szCs w:val="28"/>
        </w:rPr>
        <w:t>ребования, предъявляемые к участникам конкурса:</w:t>
      </w:r>
    </w:p>
    <w:p w:rsidR="0026375B" w:rsidRPr="00E034BB" w:rsidRDefault="0026375B" w:rsidP="00263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034BB">
        <w:rPr>
          <w:rFonts w:ascii="Times New Roman" w:hAnsi="Times New Roman" w:cs="Times New Roman"/>
          <w:sz w:val="28"/>
          <w:szCs w:val="28"/>
        </w:rPr>
        <w:t>Лицо, изъявившее желание участвовать в конкурсе, представляет в сроки, указанные в объявлении о проведении конкурса, следующие документы: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BB"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 w:rsidRPr="00E034BB">
        <w:rPr>
          <w:sz w:val="28"/>
          <w:szCs w:val="28"/>
        </w:rPr>
        <w:t>1) заявление об участии в конкурсе;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BB"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 w:rsidRPr="00E034BB">
        <w:rPr>
          <w:sz w:val="28"/>
          <w:szCs w:val="28"/>
        </w:rPr>
        <w:t>2) автобиографию, изложенную в произвольной форме;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BB">
        <w:rPr>
          <w:sz w:val="28"/>
          <w:szCs w:val="28"/>
        </w:rPr>
        <w:t>     </w:t>
      </w:r>
      <w:r>
        <w:rPr>
          <w:sz w:val="28"/>
          <w:szCs w:val="28"/>
        </w:rPr>
        <w:tab/>
      </w:r>
      <w:r w:rsidRPr="00E034BB">
        <w:rPr>
          <w:sz w:val="28"/>
          <w:szCs w:val="28"/>
        </w:rPr>
        <w:t>3) копии документов об образовании;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BB"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 w:rsidRPr="00E034BB">
        <w:rPr>
          <w:sz w:val="28"/>
          <w:szCs w:val="28"/>
        </w:rPr>
        <w:t>4) 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sz w:val="28"/>
          <w:szCs w:val="28"/>
        </w:rPr>
        <w:tab/>
      </w:r>
      <w:proofErr w:type="gramStart"/>
      <w:r w:rsidRPr="00E034BB">
        <w:rPr>
          <w:sz w:val="28"/>
          <w:szCs w:val="28"/>
        </w:rPr>
        <w:t xml:space="preserve">5) </w:t>
      </w:r>
      <w:hyperlink r:id="rId5" w:anchor="z22827" w:history="1">
        <w:r w:rsidRPr="00E034BB">
          <w:rPr>
            <w:rStyle w:val="a4"/>
            <w:sz w:val="28"/>
            <w:szCs w:val="28"/>
          </w:rPr>
          <w:t>справку</w:t>
        </w:r>
      </w:hyperlink>
      <w:r w:rsidRPr="00E034BB">
        <w:rPr>
          <w:sz w:val="28"/>
          <w:szCs w:val="28"/>
        </w:rPr>
        <w:t xml:space="preserve"> о состоянии здоровья по форме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</w:t>
      </w:r>
      <w:bookmarkStart w:id="9" w:name="_GoBack"/>
      <w:bookmarkEnd w:id="9"/>
      <w:r w:rsidRPr="00E034BB">
        <w:rPr>
          <w:sz w:val="28"/>
          <w:szCs w:val="28"/>
        </w:rPr>
        <w:t>трации нормативных правовых актов под № 6697);</w:t>
      </w:r>
      <w:proofErr w:type="gramEnd"/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34BB"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 w:rsidRPr="00E034BB">
        <w:rPr>
          <w:sz w:val="28"/>
          <w:szCs w:val="28"/>
        </w:rPr>
        <w:t>6) справку Комитета по правовой статистике и специальным учетам Генеральной прокуратуры Республики Казахстан об отсутствии судимости.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  <w:t>7)</w:t>
      </w:r>
      <w:r w:rsidRPr="00E034BB">
        <w:rPr>
          <w:sz w:val="28"/>
          <w:szCs w:val="28"/>
        </w:rPr>
        <w:t xml:space="preserve"> Лица, изъявившие желание участвовать в конкурсе, представляют документы в Предприятие, объявившее конкурс, в электронном виде на адрес электронной почты, указанный в объявлении, до даты окончания приема документов.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  <w:t>8)</w:t>
      </w:r>
      <w:r w:rsidRPr="00E034BB">
        <w:rPr>
          <w:sz w:val="28"/>
          <w:szCs w:val="28"/>
        </w:rPr>
        <w:t xml:space="preserve"> Оригиналы документов представляются не </w:t>
      </w:r>
      <w:proofErr w:type="gramStart"/>
      <w:r w:rsidRPr="00E034BB">
        <w:rPr>
          <w:sz w:val="28"/>
          <w:szCs w:val="28"/>
        </w:rPr>
        <w:t>позднее</w:t>
      </w:r>
      <w:proofErr w:type="gramEnd"/>
      <w:r w:rsidRPr="00E034BB">
        <w:rPr>
          <w:sz w:val="28"/>
          <w:szCs w:val="28"/>
        </w:rPr>
        <w:t xml:space="preserve"> чем за один час до начала собеседования. При их непредставлении, лицо не допускается к прохождению собеседования.</w:t>
      </w:r>
    </w:p>
    <w:p w:rsidR="0026375B" w:rsidRPr="00E034BB" w:rsidRDefault="0026375B" w:rsidP="002637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sz w:val="28"/>
          <w:szCs w:val="28"/>
        </w:rPr>
        <w:tab/>
        <w:t>9)</w:t>
      </w:r>
      <w:r w:rsidRPr="00E034BB">
        <w:rPr>
          <w:sz w:val="28"/>
          <w:szCs w:val="28"/>
        </w:rPr>
        <w:t xml:space="preserve"> Участник конкурса может представить дополнительную информацию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с предыдущего места работы).</w:t>
      </w:r>
    </w:p>
    <w:p w:rsidR="0026375B" w:rsidRPr="00437CD5" w:rsidRDefault="0026375B" w:rsidP="00263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4BB">
        <w:rPr>
          <w:rFonts w:ascii="Times New Roman" w:hAnsi="Times New Roman" w:cs="Times New Roman"/>
          <w:sz w:val="28"/>
          <w:szCs w:val="28"/>
        </w:rPr>
        <w:t>*</w:t>
      </w:r>
      <w:r w:rsidRPr="00E034BB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Квалификационные </w:t>
      </w:r>
      <w:proofErr w:type="spellStart"/>
      <w:r w:rsidRPr="00E034B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Start"/>
      <w:r w:rsidRPr="00E034BB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0" w:name="z324"/>
      <w:bookmarkEnd w:id="10"/>
      <w:r w:rsidRPr="00437CD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37CD5">
        <w:rPr>
          <w:rFonts w:ascii="Times New Roman" w:eastAsia="Times New Roman" w:hAnsi="Times New Roman" w:cs="Times New Roman"/>
          <w:sz w:val="28"/>
          <w:szCs w:val="28"/>
        </w:rPr>
        <w:t>ысшее</w:t>
      </w:r>
      <w:proofErr w:type="spellEnd"/>
      <w:r w:rsidRPr="00437CD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по направлению подготовки «Здравоохранение» и свидетельство о прохождении сертификационного курса (переподготовке) по специальности, «Менеджмент здравоохранения» («Общественное здравоохранение») и (или) свидетельство о присвоении квалификации по соответствующей специальности или высшее образование по </w:t>
      </w:r>
      <w:r w:rsidRPr="00437C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направлению подготовки «Здравоохранение» и (или) «Бизнес, управление и право» или послевузовское образование по направлению подготовки «Здравоохранение» и (или) «Бизнес и право» или степень МВA </w:t>
      </w:r>
      <w:proofErr w:type="spellStart"/>
      <w:r w:rsidRPr="00437CD5">
        <w:rPr>
          <w:rFonts w:ascii="Times New Roman" w:eastAsia="Times New Roman" w:hAnsi="Times New Roman" w:cs="Times New Roman"/>
          <w:sz w:val="28"/>
          <w:szCs w:val="28"/>
        </w:rPr>
        <w:t>executive</w:t>
      </w:r>
      <w:proofErr w:type="spellEnd"/>
      <w:r w:rsidRPr="00437CD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437CD5">
        <w:rPr>
          <w:rFonts w:ascii="Times New Roman" w:eastAsia="Times New Roman" w:hAnsi="Times New Roman" w:cs="Times New Roman"/>
          <w:sz w:val="28"/>
          <w:szCs w:val="28"/>
        </w:rPr>
        <w:t>fulltime</w:t>
      </w:r>
      <w:proofErr w:type="spellEnd"/>
      <w:r w:rsidRPr="00437CD5">
        <w:rPr>
          <w:rFonts w:ascii="Times New Roman" w:eastAsia="Times New Roman" w:hAnsi="Times New Roman" w:cs="Times New Roman"/>
          <w:sz w:val="28"/>
          <w:szCs w:val="28"/>
        </w:rPr>
        <w:t>, сертификат менеджера в области здравоохранения, стаж работы на руководящих должностях в области здравоохранения не менее 3лет;</w:t>
      </w:r>
      <w:bookmarkStart w:id="11" w:name="z325"/>
      <w:bookmarkEnd w:id="11"/>
      <w:r w:rsidRPr="00E034B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437CD5">
        <w:rPr>
          <w:rFonts w:ascii="Times New Roman" w:eastAsia="Times New Roman" w:hAnsi="Times New Roman" w:cs="Times New Roman"/>
          <w:sz w:val="28"/>
          <w:szCs w:val="28"/>
        </w:rPr>
        <w:t>ля осуществления медицинской деятельности (врачебной практики) - наличие профессиональных компетенций: соответствие общим требованиям к квалификации врача (по профилю) первой (высшей) квалификационной категории, сертификат специалиста для допуска к клинической практике.</w:t>
      </w:r>
    </w:p>
    <w:p w:rsidR="0026375B" w:rsidRPr="00E034BB" w:rsidRDefault="0026375B" w:rsidP="00263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E034BB">
        <w:rPr>
          <w:rFonts w:ascii="Times New Roman" w:hAnsi="Times New Roman" w:cs="Times New Roman"/>
          <w:sz w:val="28"/>
          <w:szCs w:val="28"/>
        </w:rPr>
        <w:t>ата окончания приема документов: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34BB">
        <w:rPr>
          <w:rFonts w:ascii="Times New Roman" w:hAnsi="Times New Roman" w:cs="Times New Roman"/>
          <w:sz w:val="28"/>
          <w:szCs w:val="28"/>
        </w:rPr>
        <w:t>.09.2021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34BB">
        <w:rPr>
          <w:rFonts w:ascii="Times New Roman" w:hAnsi="Times New Roman" w:cs="Times New Roman"/>
          <w:sz w:val="28"/>
          <w:szCs w:val="28"/>
        </w:rPr>
        <w:t xml:space="preserve"> часов 00 минут по времени </w:t>
      </w:r>
      <w:proofErr w:type="spellStart"/>
      <w:r w:rsidRPr="00E034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34B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034BB">
        <w:rPr>
          <w:rFonts w:ascii="Times New Roman" w:hAnsi="Times New Roman" w:cs="Times New Roman"/>
          <w:sz w:val="28"/>
          <w:szCs w:val="28"/>
        </w:rPr>
        <w:t>ур-султан</w:t>
      </w:r>
      <w:proofErr w:type="spellEnd"/>
      <w:r w:rsidRPr="00E03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75B" w:rsidRPr="00E034BB" w:rsidRDefault="0026375B" w:rsidP="00263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75B" w:rsidRPr="0004703B" w:rsidRDefault="0026375B" w:rsidP="002637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BB">
        <w:rPr>
          <w:rFonts w:ascii="Times New Roman" w:hAnsi="Times New Roman" w:cs="Times New Roman"/>
          <w:b/>
          <w:sz w:val="28"/>
          <w:szCs w:val="28"/>
        </w:rPr>
        <w:t>Примечание конкурсная документация разработана в соответствие  правилами</w:t>
      </w:r>
      <w:proofErr w:type="gramStart"/>
      <w:r w:rsidRPr="00E034BB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Pr="00E034BB">
        <w:rPr>
          <w:rFonts w:ascii="Times New Roman" w:hAnsi="Times New Roman" w:cs="Times New Roman"/>
          <w:b/>
          <w:sz w:val="28"/>
          <w:szCs w:val="28"/>
        </w:rPr>
        <w:t>роведения конкурса на вакантную должность руководителя,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здравоохранения»  Утвержденного Приказом Министра здравоохранения Республики Казахстан от 27 мая 2020 года № ҚР Д</w:t>
      </w:r>
      <w:r w:rsidRPr="0004703B">
        <w:rPr>
          <w:rFonts w:ascii="Times New Roman" w:hAnsi="Times New Roman" w:cs="Times New Roman"/>
          <w:b/>
          <w:sz w:val="28"/>
          <w:szCs w:val="28"/>
        </w:rPr>
        <w:t xml:space="preserve">СМ-58/2020. </w:t>
      </w:r>
    </w:p>
    <w:p w:rsidR="001E08CB" w:rsidRDefault="0026375B"/>
    <w:sectPr w:rsidR="001E08CB" w:rsidSect="00DE0D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5B"/>
    <w:rsid w:val="0026375B"/>
    <w:rsid w:val="002F3038"/>
    <w:rsid w:val="00A911BC"/>
    <w:rsid w:val="00D2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6375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6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63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75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000006697" TargetMode="External"/><Relationship Id="rId4" Type="http://schemas.openxmlformats.org/officeDocument/2006/relationships/hyperlink" Target="mailto:aodbkokshet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2021-08-20T09:29:00Z</dcterms:created>
  <dcterms:modified xsi:type="dcterms:W3CDTF">2021-08-20T09:30:00Z</dcterms:modified>
</cp:coreProperties>
</file>